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EF19BB">
        <w:rPr>
          <w:sz w:val="18"/>
          <w:szCs w:val="18"/>
        </w:rPr>
        <w:t>Within 1</w:t>
      </w:r>
      <w:r w:rsidR="004F7324">
        <w:rPr>
          <w:sz w:val="18"/>
          <w:szCs w:val="18"/>
        </w:rPr>
        <w:t xml:space="preserve"> </w:t>
      </w:r>
      <w:r w:rsidR="00E21F80">
        <w:rPr>
          <w:sz w:val="18"/>
          <w:szCs w:val="18"/>
        </w:rPr>
        <w:t xml:space="preserve"> Month</w:t>
      </w:r>
      <w:r w:rsidR="004F7324"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6413"/>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1F80"/>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EF19BB"/>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487</cp:revision>
  <cp:lastPrinted>2024-07-29T08:57:00Z</cp:lastPrinted>
  <dcterms:created xsi:type="dcterms:W3CDTF">2016-12-15T10:11:00Z</dcterms:created>
  <dcterms:modified xsi:type="dcterms:W3CDTF">2024-07-29T08:57:00Z</dcterms:modified>
</cp:coreProperties>
</file>